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1481" w:rsidRPr="004A1481" w:rsidRDefault="004A1481" w:rsidP="004A1481">
      <w:pPr>
        <w:jc w:val="center"/>
        <w:rPr>
          <w:color w:val="auto"/>
          <w:kern w:val="0"/>
          <w:sz w:val="28"/>
          <w:szCs w:val="28"/>
          <w:lang w:eastAsia="ru-RU"/>
        </w:rPr>
      </w:pPr>
      <w:r w:rsidRPr="004A1481">
        <w:rPr>
          <w:color w:val="auto"/>
          <w:kern w:val="0"/>
          <w:sz w:val="28"/>
          <w:szCs w:val="28"/>
          <w:lang w:eastAsia="ru-RU"/>
        </w:rPr>
        <w:t xml:space="preserve">Информация о плате на платные услуги (работы), оказываемые (выполняемые) краевым государственным бюджетным учреждением здравоохранения «Красноярская межрайонная детская </w:t>
      </w:r>
    </w:p>
    <w:p w:rsidR="004A1481" w:rsidRDefault="004A1481" w:rsidP="004A1481">
      <w:pPr>
        <w:jc w:val="center"/>
        <w:rPr>
          <w:color w:val="auto"/>
          <w:kern w:val="0"/>
          <w:sz w:val="28"/>
          <w:szCs w:val="28"/>
          <w:lang w:eastAsia="ru-RU"/>
        </w:rPr>
      </w:pPr>
      <w:r w:rsidRPr="004A1481">
        <w:rPr>
          <w:color w:val="auto"/>
          <w:kern w:val="0"/>
          <w:sz w:val="28"/>
          <w:szCs w:val="28"/>
          <w:lang w:eastAsia="ru-RU"/>
        </w:rPr>
        <w:t>больница № 4»</w:t>
      </w:r>
    </w:p>
    <w:p w:rsidR="004A1481" w:rsidRPr="004A1481" w:rsidRDefault="004A1481" w:rsidP="004A1481">
      <w:pPr>
        <w:jc w:val="center"/>
        <w:rPr>
          <w:color w:val="auto"/>
          <w:kern w:val="0"/>
          <w:sz w:val="28"/>
          <w:szCs w:val="28"/>
          <w:lang w:eastAsia="ru-RU"/>
        </w:rPr>
      </w:pPr>
    </w:p>
    <w:p w:rsidR="004A1481" w:rsidRPr="004A1481" w:rsidRDefault="004A1481" w:rsidP="00475D79">
      <w:pPr>
        <w:jc w:val="center"/>
        <w:rPr>
          <w:b/>
          <w:i/>
          <w:sz w:val="28"/>
          <w:szCs w:val="28"/>
        </w:rPr>
      </w:pPr>
      <w:r w:rsidRPr="004A1481">
        <w:rPr>
          <w:b/>
          <w:i/>
          <w:sz w:val="28"/>
          <w:szCs w:val="28"/>
        </w:rPr>
        <w:t>Стоматологические услуги</w:t>
      </w:r>
      <w:r w:rsidR="00631E0B">
        <w:rPr>
          <w:b/>
          <w:i/>
          <w:sz w:val="28"/>
          <w:szCs w:val="28"/>
        </w:rPr>
        <w:t>: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46"/>
        <w:gridCol w:w="5817"/>
        <w:gridCol w:w="1276"/>
      </w:tblGrid>
      <w:tr w:rsidR="007B348C" w:rsidRPr="000D74D3" w:rsidTr="00D557D9">
        <w:trPr>
          <w:cantSplit/>
          <w:trHeight w:val="270"/>
          <w:tblHeader/>
        </w:trPr>
        <w:tc>
          <w:tcPr>
            <w:tcW w:w="710" w:type="dxa"/>
            <w:vAlign w:val="center"/>
          </w:tcPr>
          <w:p w:rsidR="007B348C" w:rsidRPr="00B1383D" w:rsidRDefault="007B348C" w:rsidP="00761C3A">
            <w:pPr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№</w:t>
            </w:r>
          </w:p>
          <w:p w:rsidR="007B348C" w:rsidRPr="00B1383D" w:rsidRDefault="007B348C" w:rsidP="00761C3A">
            <w:pPr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п/п</w:t>
            </w:r>
          </w:p>
          <w:p w:rsidR="007B348C" w:rsidRPr="00B1383D" w:rsidRDefault="007B348C" w:rsidP="00761C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7B348C" w:rsidRPr="00B1383D" w:rsidRDefault="007B348C" w:rsidP="0073219F">
            <w:pPr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Код медицинской услуги</w:t>
            </w:r>
          </w:p>
        </w:tc>
        <w:tc>
          <w:tcPr>
            <w:tcW w:w="5817" w:type="dxa"/>
            <w:vAlign w:val="center"/>
          </w:tcPr>
          <w:p w:rsidR="007B348C" w:rsidRPr="00B1383D" w:rsidRDefault="007B348C" w:rsidP="0073219F">
            <w:pPr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Наименование медицинской услуги</w:t>
            </w:r>
            <w:r w:rsidR="004A1481">
              <w:rPr>
                <w:bCs/>
                <w:sz w:val="28"/>
                <w:szCs w:val="28"/>
              </w:rPr>
              <w:t xml:space="preserve"> (работы)</w:t>
            </w:r>
          </w:p>
        </w:tc>
        <w:tc>
          <w:tcPr>
            <w:tcW w:w="1276" w:type="dxa"/>
            <w:vAlign w:val="center"/>
          </w:tcPr>
          <w:p w:rsidR="007B348C" w:rsidRPr="00B1383D" w:rsidRDefault="004A1481" w:rsidP="004A14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п</w:t>
            </w:r>
            <w:r w:rsidR="000D74D3" w:rsidRPr="00B1383D">
              <w:rPr>
                <w:color w:val="000000"/>
                <w:sz w:val="28"/>
                <w:szCs w:val="28"/>
              </w:rPr>
              <w:t>лат</w:t>
            </w:r>
            <w:r>
              <w:rPr>
                <w:color w:val="000000"/>
                <w:sz w:val="28"/>
                <w:szCs w:val="28"/>
              </w:rPr>
              <w:t>ы</w:t>
            </w:r>
            <w:r w:rsidR="000D74D3" w:rsidRPr="00B1383D">
              <w:rPr>
                <w:color w:val="000000"/>
                <w:sz w:val="28"/>
                <w:szCs w:val="28"/>
              </w:rPr>
              <w:t>, руб</w:t>
            </w:r>
            <w:r w:rsidR="00577DE7" w:rsidRPr="00B1383D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348C" w:rsidRPr="000D74D3" w:rsidTr="00D557D9">
        <w:trPr>
          <w:cantSplit/>
          <w:trHeight w:val="335"/>
        </w:trPr>
        <w:tc>
          <w:tcPr>
            <w:tcW w:w="710" w:type="dxa"/>
            <w:vAlign w:val="center"/>
          </w:tcPr>
          <w:p w:rsidR="007B348C" w:rsidRPr="00B1383D" w:rsidRDefault="007B348C" w:rsidP="00761C3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vAlign w:val="center"/>
          </w:tcPr>
          <w:p w:rsidR="007B348C" w:rsidRPr="00B1383D" w:rsidRDefault="007B348C" w:rsidP="0073219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</w:t>
            </w:r>
          </w:p>
        </w:tc>
        <w:tc>
          <w:tcPr>
            <w:tcW w:w="5817" w:type="dxa"/>
            <w:vAlign w:val="center"/>
          </w:tcPr>
          <w:p w:rsidR="007B348C" w:rsidRPr="00B1383D" w:rsidRDefault="007B348C" w:rsidP="0073219F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B348C" w:rsidRPr="00B1383D" w:rsidRDefault="007B348C" w:rsidP="0073219F">
            <w:pPr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B1383D">
              <w:rPr>
                <w:bCs/>
                <w:sz w:val="28"/>
                <w:szCs w:val="28"/>
              </w:rPr>
              <w:t>4</w:t>
            </w:r>
          </w:p>
        </w:tc>
      </w:tr>
      <w:tr w:rsidR="00503479" w:rsidRPr="000D74D3" w:rsidTr="00D557D9">
        <w:trPr>
          <w:cantSplit/>
          <w:trHeight w:val="351"/>
        </w:trPr>
        <w:tc>
          <w:tcPr>
            <w:tcW w:w="710" w:type="dxa"/>
            <w:shd w:val="clear" w:color="auto" w:fill="auto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suppressAutoHyphens w:val="0"/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А02.07.000.000.018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индексов (ПИ, РМА)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14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А02.07.000.000.019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индексов SPITN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06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А02.07.000.000.020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Снятие и анализ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окклюдограммы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А02.07.000.000.021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Определение индексов (КПУ,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кп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КПУ+кп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А02.07.002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А02.07.003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Исследование зубодесневых карманов с помощью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пародонтологического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36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А02.07.004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Антропометрические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30</w:t>
            </w:r>
          </w:p>
        </w:tc>
      </w:tr>
      <w:tr w:rsidR="00503479" w:rsidRPr="000D74D3" w:rsidTr="00D557D9">
        <w:trPr>
          <w:cantSplit/>
          <w:trHeight w:val="425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А02.07.005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Термодиагностика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15</w:t>
            </w:r>
          </w:p>
        </w:tc>
      </w:tr>
      <w:tr w:rsidR="00503479" w:rsidRPr="000D74D3" w:rsidTr="00D557D9">
        <w:trPr>
          <w:cantSplit/>
          <w:trHeight w:val="261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А02.07.006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прикуса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15</w:t>
            </w:r>
          </w:p>
        </w:tc>
      </w:tr>
      <w:tr w:rsidR="00503479" w:rsidRPr="000D74D3" w:rsidTr="00D557D9">
        <w:trPr>
          <w:cantSplit/>
          <w:trHeight w:val="365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А02.07.007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Перкуссия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А02.07.008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степени патологической подвижности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А02.07.010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Исследование на диагностических моделях челюстей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750</w:t>
            </w:r>
          </w:p>
        </w:tc>
      </w:tr>
      <w:tr w:rsidR="00503479" w:rsidRPr="000D74D3" w:rsidTr="00D557D9">
        <w:trPr>
          <w:cantSplit/>
          <w:trHeight w:val="390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А05.07.001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Электроодонтометрия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А06.30.002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Описание и интерпретация рентгенографических изображений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300</w:t>
            </w:r>
          </w:p>
        </w:tc>
      </w:tr>
      <w:tr w:rsidR="00503479" w:rsidRPr="000D74D3" w:rsidTr="00D557D9">
        <w:trPr>
          <w:cantSplit/>
          <w:trHeight w:val="339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А06.30.002.001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Описание и интерпретация компьютерных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томограмм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650</w:t>
            </w:r>
          </w:p>
        </w:tc>
      </w:tr>
      <w:tr w:rsidR="00503479" w:rsidRPr="000D74D3" w:rsidTr="00D557D9">
        <w:trPr>
          <w:cantSplit/>
          <w:trHeight w:val="414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А06.30.002.002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Описание и интерпретация магнитно-резонансных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томограмм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А11.07.000.000.014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Аппликационная анестезия (челюстно-лицевая область)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А11.07.000.000.015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Инфильтрационная анестезия (челюстно-лицевая область)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А11.07.000.000.016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Проводниковая анестезия (челюстно-лицевая область)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А11.07.000.000.017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Внутрипульпарная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анестезия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А11.07.000.000.018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Интралигаментарная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анестезия (челюстно-лицевая область)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285</w:t>
            </w:r>
          </w:p>
        </w:tc>
      </w:tr>
      <w:tr w:rsidR="00503479" w:rsidRPr="000D74D3" w:rsidTr="00D557D9">
        <w:trPr>
          <w:cantSplit/>
          <w:trHeight w:val="45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</w:t>
            </w:r>
            <w:bookmarkStart w:id="0" w:name="_GoBack"/>
            <w:bookmarkEnd w:id="0"/>
            <w:r w:rsidRPr="00B1383D">
              <w:rPr>
                <w:snapToGrid w:val="0"/>
                <w:sz w:val="28"/>
                <w:szCs w:val="22"/>
              </w:rPr>
              <w:t>.000.000.019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Внеротовая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анестезия (блокада)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А11.07.009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Блокирование протоков слюнных желез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Введение лекарственных препаратов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06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А11.07.012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Глубокое фторирование эмали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30</w:t>
            </w:r>
          </w:p>
        </w:tc>
      </w:tr>
      <w:tr w:rsidR="00503479" w:rsidRPr="000D74D3" w:rsidTr="00D557D9">
        <w:trPr>
          <w:cantSplit/>
          <w:trHeight w:val="341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А11.30.005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Зондирование свищевого 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А12.07.001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Витальное окрашивание твердых тканей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А12.07.003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индексов гигиены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А12.07.004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Определение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индексов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А12.30.000.000.005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Холодовая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37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А13.30.007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Обучение гигиене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А14.07.003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Гигиена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А17.07.000.000.008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Электрофорез одного корневого канала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А17.07.000.000.009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Апекс-локация одного корневого канала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336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А17.07.003.000.011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Диатермокоагуляция одного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десневого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сосочка, содержимого одного корневого канала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298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Ионофорез при патологии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А17.07.005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Магнитотерапия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при патологии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17.07.006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Депофорез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корневого канала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17.07.007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Дарсонвализация при патологии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17.07.008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Флюктуоризация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при патологии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22.07.001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Ультразвуковая обработка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кармана в области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22.07.003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Лазерная физиотерапия челюстно-лицевой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22.07.004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Ультразвуковое расширение корневого канала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22.07.008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01.065.001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01.065.002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04.065.001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Диспансерный прием (осмотр, консультация) врача- стоматолога-терапевта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04.065.002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Профилактический прием (осмотр, консультация) врача- стоматолога-терапевта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16.07.000.000.081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Введение лекарственных средств в корневые каналы под повязку (1 зуб)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непрямым способом в области моляров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5 230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непрямым способом в области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премоляров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4 580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непрямым способом в области фронтальных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3 925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прямым способом в области постоянных моляров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6 600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прямым способом в области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премоляров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5 505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16.07.002.000.089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композитов прямым способом в области постоянных фронтальных зубов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4 630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16.07.002.000.090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формы зуба при отсутствии твердых тканей до 1/2 коронки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2 515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16.07.002.000.092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формы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композитами при полном отсутствии коронки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3 760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16.07.002.000.094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Восстановление цвета и формы зуба при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некариозных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поражениях твердых тканей зубов (эрозия, клиновидный дефект, гипоплазия)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16.07.002.000.096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Восстановление цвета эмали</w:t>
            </w:r>
            <w:r w:rsidRPr="00B1383D">
              <w:rPr>
                <w:snapToGrid w:val="0"/>
                <w:sz w:val="28"/>
                <w:szCs w:val="22"/>
              </w:rPr>
              <w:br/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br/>
              <w:t>композитами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Лечение поверхностного кариеса методом серебрения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16.07.002.000.127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девитализирующей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пасты при острой боли (без дальнейшего лечения)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16.07.002.000.131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лечебной прокладки при глубоком кариесе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16.07.002.000.153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композитов химического отверждения при кариесе цемента корня зуба, при поверхностном и среднем кариесе I, V классов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16.07.002.000.177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Покрытие зубов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фторлаком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фторгелем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16.07.002.000.195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Реставрация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композитами при врожденных аномалиях формы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16.07.002.000.197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Реставрация зубных рядов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светоотверждаемыми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композитами (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тремы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диастемы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 за каждый зуб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1 960</w:t>
            </w:r>
          </w:p>
        </w:tc>
      </w:tr>
      <w:tr w:rsidR="00503479" w:rsidRPr="000D74D3" w:rsidTr="00D557D9">
        <w:trPr>
          <w:cantSplit/>
          <w:trHeight w:val="431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16.07.002.000.199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пломбы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A16.07.092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Трепанация зуба, искусственной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16.07.002.000.210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Устранение дефекта пломбы из композитных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композитов светового отверждения при дефекте твердых тканей зуба I, III, 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 постоянные зубы)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композитов светового отверждения при дефекте твердых тканей зуба II, IV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 постоянные зубы)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1 865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композитов химического отверждения при дефекте твердых тканей зуба I, III, 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 постоянные зубы)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композитов химического отверждения при дефекте твердых тканей зуба II, IV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 постоянные зубы)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цементов при дефекте твердых тканей зуба I, III, 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одной пломбы из цементов при дефекте твердых тканей зуба II, IV классы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Блеку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16.07.002.000.607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Полировка пломбы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Пломбирование корневого канала зуба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16.07.008.000.112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Лечение одного корневого канала с применением средств механического расширения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16.07.008.000.114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Лечение периодонтита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импрегнационным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методом без наложения пломбы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16.07.008.000.183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Применение средств химической резорбции (I канал)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16.07.009.000.117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Лечение пульпита ампутационным методом без наложения пломбы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Удаление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наддесневых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поддесневых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зубных отложений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Лечебная повязка на слизистую оболочку полости рта (1 сеанс)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16.07.020.000.121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Медикаментозное лечение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карманов: </w:t>
            </w:r>
            <w:proofErr w:type="gramStart"/>
            <w:r w:rsidRPr="00B1383D">
              <w:rPr>
                <w:snapToGrid w:val="0"/>
                <w:sz w:val="28"/>
                <w:szCs w:val="22"/>
              </w:rPr>
              <w:t>аппликация(</w:t>
            </w:r>
            <w:proofErr w:type="gramEnd"/>
            <w:r w:rsidRPr="00B1383D">
              <w:rPr>
                <w:snapToGrid w:val="0"/>
                <w:sz w:val="28"/>
                <w:szCs w:val="22"/>
              </w:rPr>
              <w:t>группа зубов)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16.07.020.000.122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Медикаментозное лечение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карманов: инстилляция (группа зубов)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16.07.020.000.123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Медикаментозное лечение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карманов: орошение (группа зубов)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16.07.020.000.124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Медикаментозное лечение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пародонтальных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карманов: повязка (группа зубов)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16.07.020.000.125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Местное применение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реминерализующих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фторсодержащих препаратов 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десенситайзеров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(1 зуб)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16.07.020.000.184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Проведение профессиональной гигиены одного зуба при заболеваниях пародонта: снятие над-,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поддесневого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зубного камня, шлифовка, полировка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16.07.030.000.105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16.07.030.000.188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Распломбировка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одного корневого канала, запломбированного резорцин- формалиновой пастой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16.07.030.000.190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Распломбировка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одного корневого канала, запломбированного фосфат- цементом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1 960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16.07.030.000.193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Распломбировка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одного корневого канала, запломбированного цинк-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эвгеноловой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пастой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пастой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, гуттаперчей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16.07.031.000.107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Калибровка одного канала под штифт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16.07.031.000.119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Лечение с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приеменением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парапульпарных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штифтов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16.07.031.000.213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Фиксация поста в корневом канале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16.07.031.000.215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Частичная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распломбировка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одного канала под штифт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Профессиональное отбеливание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1 960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16.07.050.000.171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Отбеливание коронки зуба (1 сеанс)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16.07.051.000.186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Проведение профессиональной гигиены одного зуба: снятие над-,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поддесневого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зубного камня, шлифовка, полировка (взрослый и 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Запечатывание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фиссуры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герметиком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16.07.082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Сошлифовывание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твердых тканей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25.07.001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25.07.002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25.07.003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Назначение лечебно- оздоровительного режима при заболеваниях полости рта и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01.067.000.000.004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Дистанционная консультация врача-стоматолога-хирурга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01.067.002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B4061D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z w:val="28"/>
                <w:szCs w:val="28"/>
              </w:rPr>
              <w:t>A16.07.006.000.058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 xml:space="preserve">Операция установки </w:t>
            </w:r>
            <w:proofErr w:type="spellStart"/>
            <w:r w:rsidRPr="00B1383D">
              <w:rPr>
                <w:snapToGrid w:val="0"/>
                <w:color w:val="auto"/>
                <w:sz w:val="28"/>
                <w:szCs w:val="22"/>
              </w:rPr>
              <w:t>импланта</w:t>
            </w:r>
            <w:proofErr w:type="spellEnd"/>
            <w:r w:rsidRPr="00B1383D">
              <w:rPr>
                <w:snapToGrid w:val="0"/>
                <w:color w:val="auto"/>
                <w:sz w:val="28"/>
                <w:szCs w:val="22"/>
              </w:rPr>
              <w:t xml:space="preserve"> для дальнейшего зубопротезирования (винтового)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11 570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11.07.022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Аппликация лекарственного препарата на слизистую оболочку полости рта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 xml:space="preserve">11.07.009.000.224 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Бужирование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протока слюнной железы (детский прием)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16.04.018.001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Вправление вывиха нижней челюсти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16.07.058.000.241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Иссечение капюшона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16.07.000.000.255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Оперативное вмешательство на тканях пародонта с использованием средств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остеоинтеграции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16.07.000.000.259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Перевязка после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внеротового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разреза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15.07.003.000.260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Перевязка раны в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16.07.096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Пластика перфорации верхнечелюстной пазухи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16.07.000.000.264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ПХО раны без наложения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16.07.000.000.265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Рассечение уздечки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15.03.011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шины с одной челюсти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tabs>
                <w:tab w:val="left" w:pos="0"/>
              </w:tabs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16.07.006.000.291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tabs>
                <w:tab w:val="left" w:pos="0"/>
              </w:tabs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Операция установки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импланта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для дальнейшего зубопротезирования (пластинчатого, с одной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супраструктурой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11 570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16.07.006.000.293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Операция установки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импланта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для дальнейшего зубопротезирования (пластинчатого, с двумя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супраструктурами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12 315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Удаление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16.07.001.000.173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Перелом корня зуба- репозиция отломков штифтом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16.07.001.000.249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Лечение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альвеолита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с ревизией лунки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16.07.001.000.251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Лигатурное скрепление при вывихах зубов (1 зуб)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16.07.097.000.253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одного шва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16.07.001.000.257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Остановка кровотечения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16.07.001.000.269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Реплантация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многокорневого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16.07.001.000.271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Реплантация однокорневого зуба или зачатка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16.07.001.003.275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Сложное удаление зуба с выкраиванием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слизисто</w:t>
            </w:r>
            <w:r w:rsidRPr="00B1383D">
              <w:rPr>
                <w:snapToGrid w:val="0"/>
                <w:sz w:val="28"/>
                <w:szCs w:val="22"/>
              </w:rPr>
              <w:softHyphen/>
              <w:t>надкостничного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лоскута и резекцией костной пластинки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16.07.097.000.279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Удаление временного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16.07.001.000.284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Удаление имплантата простое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16.07.001.000.285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Удаление имплантата сложное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16.07.001.000.701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Обнажение коронки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ретенированного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Резекция верхушки корня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16.07.007.000.266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Резекция верхушки корня двух и более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Вскрытие подслизистого или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поднадкостничного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очага воспаления в полости рта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Отсроченный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кюретаж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лунки удаленного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Вскрытие и дренирование абсцесса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Цистотомия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или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цистэктомия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1 445</w:t>
            </w:r>
          </w:p>
        </w:tc>
      </w:tr>
      <w:tr w:rsidR="00503479" w:rsidRPr="000D74D3" w:rsidTr="00D557D9">
        <w:trPr>
          <w:cantSplit/>
          <w:trHeight w:val="388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16.07.017.002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Коррекция объема и формы альвеолярного отростка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Временное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шинирование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при заболеваниях пародонта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Операция удаления ретинированного,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дистопированного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или сверхкомплектного зуба.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Гингивэктомия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Открытый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кюретаж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при заболеваниях пародонта в области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Закрытый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кюретаж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при заболеваниях пародонта в области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Лоскутная операция в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1 005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Пластика уздечки верхней губы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Пластика уздечки нижней губы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Пластика уздечки языка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298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16.07.054.000.294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Подготовка альвеолярного отростка к операции имплантации (наращивание, расщепление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1 860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Гемисекция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16.07.060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Коронарно-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радикулярная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сепарация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01.063.001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первичный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01.063.002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повторный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04.063.001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Диспансерный прием (осмотр, консультация) врача-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04.063.002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Профилактический прием (осмотр, консультация) врача-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коррекция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Подслойка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пластмассы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конструктивного прикуса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16.07.028.000.321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индивидуального позиционера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4 340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16.07.028.000.326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Повторное укрепление на цемент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16.07.028.000.327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Повторное укрепление на цемент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кольца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16.07.028.000.330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Повторная фиксация одной детали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1 010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16.07.028.000.338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Полировка после снятия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брекета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(1зуб)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16.07.028.000.339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головной шапочки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подбородочной пращи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Коррекция пращи и шапочки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и фиксация лицевой дуги-стандартной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и фиксация лицевой дуги- индивидуальной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аппарата врачом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16.07.028.000.345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Припасовывание аппарата после починки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16.07.046.000.309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Активирование стальной дуги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16.07.046.000.310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Изгибание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ретейнера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16.07.046.000.324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16.07.046.000.325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кольца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16.07.046.000.336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стальной дуги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16.07.046.000.413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преортодонтического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трейнера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, каппы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Коррекция металлических элементов съемного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аппарата: пружин,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назубных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дуг,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Пришлифовка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и полировка базиса съемного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Коррекция базиса съемных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ортодонтических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аппаратов с помощью самотвердеющей пластмассы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Активирование элементов съемного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Припасовывание съемного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одночелюстного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 без элементов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16.07.047.000.317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Припасовывание блокового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двучелюстного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 без элементов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16.07.047.000.318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Припасовывание каркасного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двучелюстного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 без элементов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Припасовывание аппарата Френкеля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1 595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16.07.047.000.320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Припасовывание одного элемента съемного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16.07.047.000.322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Распил аппарата через винт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16.07.047.000.332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Изгибание и фиксация небного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- стандартного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2 090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16.07.047.000.333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Изгибание и фиксация небного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- индивидуального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3 715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16.07.047.000.334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Изгибание и фиксация губного бампера- стандартного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2 040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16.07.047.000.335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Изгибание и фиксация губного бампера- индивидуального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3 715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16.07.047.000.349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накусочной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пластинки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Активирование одного элемента </w:t>
            </w:r>
            <w:proofErr w:type="spellStart"/>
            <w:r w:rsidR="009A679A" w:rsidRPr="00B1383D">
              <w:rPr>
                <w:snapToGrid w:val="0"/>
                <w:sz w:val="28"/>
                <w:szCs w:val="22"/>
              </w:rPr>
              <w:t>Э</w:t>
            </w:r>
            <w:r w:rsidRPr="00B1383D">
              <w:rPr>
                <w:snapToGrid w:val="0"/>
                <w:sz w:val="28"/>
                <w:szCs w:val="22"/>
              </w:rPr>
              <w:t>джуайз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-, </w:t>
            </w:r>
            <w:proofErr w:type="spellStart"/>
            <w:r w:rsidR="009A679A" w:rsidRPr="00B1383D">
              <w:rPr>
                <w:snapToGrid w:val="0"/>
                <w:sz w:val="28"/>
                <w:szCs w:val="22"/>
              </w:rPr>
              <w:t>Бе</w:t>
            </w:r>
            <w:r w:rsidRPr="00B1383D">
              <w:rPr>
                <w:snapToGrid w:val="0"/>
                <w:sz w:val="28"/>
                <w:szCs w:val="22"/>
              </w:rPr>
              <w:t>гг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- техники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16.07.048.000.323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или замена сепарационных лигатур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16.07.048.000.328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Снятие одной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</w:t>
            </w:r>
            <w:proofErr w:type="spellStart"/>
            <w:proofErr w:type="gramStart"/>
            <w:r w:rsidRPr="00B1383D">
              <w:rPr>
                <w:snapToGrid w:val="0"/>
                <w:sz w:val="28"/>
                <w:szCs w:val="22"/>
              </w:rPr>
              <w:t>коронки,ортодонтического</w:t>
            </w:r>
            <w:proofErr w:type="spellEnd"/>
            <w:proofErr w:type="gramEnd"/>
            <w:r w:rsidRPr="00B1383D">
              <w:rPr>
                <w:snapToGrid w:val="0"/>
                <w:sz w:val="28"/>
                <w:szCs w:val="22"/>
              </w:rPr>
              <w:t xml:space="preserve"> кольца,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брекета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ретейнера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с одного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16.07.048.000.329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Укрепление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ортодонтических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деталей на эмали зубов с помощью композитных материалов (из расчета на одну деталь), фиксация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брекета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16.07.048.000.331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Наложение и фиксация одной детали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Ni</w:t>
            </w:r>
            <w:proofErr w:type="spellEnd"/>
            <w:r w:rsidR="009A679A" w:rsidRPr="00B1383D">
              <w:rPr>
                <w:snapToGrid w:val="0"/>
                <w:sz w:val="28"/>
                <w:szCs w:val="22"/>
                <w:lang w:val="en-US"/>
              </w:rPr>
              <w:t>T</w:t>
            </w:r>
            <w:r w:rsidRPr="00B1383D">
              <w:rPr>
                <w:snapToGrid w:val="0"/>
                <w:sz w:val="28"/>
                <w:szCs w:val="22"/>
              </w:rPr>
              <w:t>i- дуги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16.07.048.000.337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Наложение одной лигатуры или одного звена цепочки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01.066.000.000.004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Дистанционная консультация врача-стоматолога-ортопеда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01.066.001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</w:t>
            </w:r>
            <w:r w:rsidR="00503479" w:rsidRPr="00B1383D">
              <w:rPr>
                <w:snapToGrid w:val="0"/>
                <w:sz w:val="28"/>
                <w:szCs w:val="22"/>
              </w:rPr>
              <w:t>01.066.002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16.07.000.000.900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Изготовление, припасовка и сдача временных пластмассовых коронок (клинический метод) (1 коронка)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16.07.000.000.901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Использование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абатмента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(замка) в конструкции протеза, установленного на имплантатах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8 590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16.07.000.000.902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Припасовка каркаса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 в полости 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16.07.003.000.369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вкладкой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16.07.004.000.071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одного слепка эластической массой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16.07.004.000.072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двойного слепка эластической массой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16.07.004.000.211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Фиксация конструкции к коронке одного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16.07.004.000.375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комбинированной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16.07.004.000.376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Протезирование коронкой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16.07.004.000.377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Протезирование коронкой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 цельнолитом каркасе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16.07.004.000.378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Протезирование коронкой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 штампованном колпачке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16.07.004.000.379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металлокерамической (фарфоровой)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пластмассовой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пластмассовой с послойной моделировкой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Протезирование коронкой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Рокатек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Тагрис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Артглас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телескопической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коронкой цельнолитой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16.07.004.000.386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металлической штампованной коронкой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16.07.004.000.400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Фиксация коронки с применением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фотополимеров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16.07.004.000.401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Фиксация коронки с применением цемента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16.07.004.000.905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слепка эластической массой с трансферами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16.07.005.000.357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proofErr w:type="spellStart"/>
            <w:r w:rsidRPr="00B1383D">
              <w:rPr>
                <w:snapToGrid w:val="0"/>
                <w:sz w:val="28"/>
                <w:szCs w:val="22"/>
              </w:rPr>
              <w:t>Окклюзионная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накладка в мостовидном протезе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16.07.021.000.356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Коррекция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16.07.021.000.358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Определение центральной окклюзии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16.07.021.000.359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Перебазировка съемного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16.07.021.000.365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Реставрация одной металлокерамической единицы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фотополимерами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прямым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16.07.021.000.366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Реставрация фасетки композитами прямым способом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16.07.021.000.367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Сдача боксерской 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1 065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16.07.005.000.370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</w:t>
            </w:r>
            <w:proofErr w:type="gramStart"/>
            <w:r w:rsidRPr="00B1383D">
              <w:rPr>
                <w:snapToGrid w:val="0"/>
                <w:sz w:val="28"/>
                <w:szCs w:val="22"/>
              </w:rPr>
              <w:t>зуба</w:t>
            </w:r>
            <w:proofErr w:type="gramEnd"/>
            <w:r w:rsidRPr="00B1383D">
              <w:rPr>
                <w:snapToGrid w:val="0"/>
                <w:sz w:val="28"/>
                <w:szCs w:val="22"/>
              </w:rPr>
              <w:t xml:space="preserve"> литого металлического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16.07.005.000.371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16.07.005.000.372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Сдача зуба металлокерамического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16.07.005.000.373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Сдача зуба пластмассового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16.07.005.000.374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Сдача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Рокатек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Тагрис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Артглас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зуба с использованием имплантата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3 200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16.07.021.000.385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съемным протезом из термопластического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1 775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16.07.021.000.391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сложным челюстным протезом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16.07.021.000.396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слепка гипсом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16.07.021.000.397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функционального слепка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16.07.021.000.399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Сдача фасетки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16.07.021.000.403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Изучение моделей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параллелометре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1 065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16.07.023.000.363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Припасовка индивидуальной ложки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Избирательное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пришлифовывание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твердых тканей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Протезирование частичными съемными пластиночными протезами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Протезирование съемными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2 310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16.07.036.000.354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Использование в конструкции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 замка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16.07.037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Постоянное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шинирование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цельнолитыми съемными конструкциями при заболеваниях пародонта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2 130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16.07.052.000.352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(сдача) штифтовой конструкции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16.07.053.000.394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искусственной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16.07.053.000.398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Снятие цельнолитой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16.07.023.000.402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эластической прокладки (клинический метод)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Отливка модели челюсти с оформлением цоколя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16.07.028.000.314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Гравировка и разметка моделей, конструирование сложных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ортодонтических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аппаратов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gramStart"/>
            <w:r w:rsidRPr="00B1383D">
              <w:rPr>
                <w:snapToGrid w:val="0"/>
                <w:sz w:val="28"/>
                <w:szCs w:val="22"/>
              </w:rPr>
              <w:t>зуба</w:t>
            </w:r>
            <w:proofErr w:type="gramEnd"/>
            <w:r w:rsidRPr="00B1383D">
              <w:rPr>
                <w:snapToGrid w:val="0"/>
                <w:sz w:val="28"/>
                <w:szCs w:val="22"/>
              </w:rPr>
              <w:t xml:space="preserve"> литого металлического в несъемной конструкции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лапки литого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tabs>
                <w:tab w:val="left" w:pos="0"/>
              </w:tabs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tabs>
                <w:tab w:val="left" w:pos="0"/>
              </w:tabs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контрольной, огнеупорной модели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зуба пластмассового простого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спайки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разборной модели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гнутой лапки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литого штифтового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23.07.002.009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3 380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Изоляция торуса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армированной дуги литой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1 505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gramStart"/>
            <w:r w:rsidRPr="00B1383D">
              <w:rPr>
                <w:snapToGrid w:val="0"/>
                <w:sz w:val="28"/>
                <w:szCs w:val="22"/>
              </w:rPr>
              <w:t>фасетки</w:t>
            </w:r>
            <w:proofErr w:type="gramEnd"/>
            <w:r w:rsidRPr="00B1383D">
              <w:rPr>
                <w:snapToGrid w:val="0"/>
                <w:sz w:val="28"/>
                <w:szCs w:val="22"/>
              </w:rPr>
              <w:t xml:space="preserve"> литой (металлической)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базиса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 с пластмассовыми зубами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1 505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каркаса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4 325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огнеупорной модели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литого базиса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3 100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Роуча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литого опорно- удерживающего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ограничителя базиса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седла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бюгельного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ответвления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бюгеле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(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компайдер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фасетки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gramStart"/>
            <w:r w:rsidRPr="00B1383D">
              <w:rPr>
                <w:snapToGrid w:val="0"/>
                <w:sz w:val="28"/>
                <w:szCs w:val="22"/>
              </w:rPr>
              <w:t>зуба</w:t>
            </w:r>
            <w:proofErr w:type="gramEnd"/>
            <w:r w:rsidRPr="00B1383D">
              <w:rPr>
                <w:snapToGrid w:val="0"/>
                <w:sz w:val="28"/>
                <w:szCs w:val="22"/>
              </w:rPr>
              <w:t xml:space="preserve"> литого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лапки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шинирующей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в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бюгельном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протезе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340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цельнолитой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23.07.002.029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коронки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 цельнолитом каркасе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23.07.002.030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пластмассовой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23.07.002.031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металлической штампованной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23.07.002.032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комбинированной коронки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23.07.002.033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частичного съемного протеза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23.07.002.034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Перебазировка съемного протеза лабораторным методом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900B1A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А23.07.002.035.036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Приварка одного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15A63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А23.07.002.035.037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Приварка двух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104161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</w:t>
            </w:r>
            <w:r w:rsidR="00230E36" w:rsidRPr="00B1383D">
              <w:rPr>
                <w:snapToGrid w:val="0"/>
                <w:color w:val="auto"/>
                <w:sz w:val="28"/>
                <w:szCs w:val="22"/>
              </w:rPr>
              <w:t>6</w:t>
            </w:r>
            <w:r w:rsidRPr="00B1383D">
              <w:rPr>
                <w:snapToGrid w:val="0"/>
                <w:color w:val="auto"/>
                <w:sz w:val="28"/>
                <w:szCs w:val="22"/>
              </w:rPr>
              <w:t>.03</w:t>
            </w:r>
            <w:r w:rsidR="00230E36" w:rsidRPr="00B1383D">
              <w:rPr>
                <w:snapToGrid w:val="0"/>
                <w:color w:val="auto"/>
                <w:sz w:val="28"/>
                <w:szCs w:val="22"/>
              </w:rPr>
              <w:t>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Приварка одного зуба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104161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</w:t>
            </w:r>
            <w:r w:rsidR="00230E36" w:rsidRPr="00B1383D">
              <w:rPr>
                <w:snapToGrid w:val="0"/>
                <w:color w:val="auto"/>
                <w:sz w:val="28"/>
                <w:szCs w:val="22"/>
              </w:rPr>
              <w:t>6</w:t>
            </w:r>
            <w:r w:rsidRPr="00B1383D">
              <w:rPr>
                <w:snapToGrid w:val="0"/>
                <w:color w:val="auto"/>
                <w:sz w:val="28"/>
                <w:szCs w:val="22"/>
              </w:rPr>
              <w:t>.03</w:t>
            </w:r>
            <w:r w:rsidR="00230E36" w:rsidRPr="00B1383D">
              <w:rPr>
                <w:snapToGrid w:val="0"/>
                <w:color w:val="auto"/>
                <w:sz w:val="28"/>
                <w:szCs w:val="22"/>
              </w:rPr>
              <w:t>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Приварка двух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E3689C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А23.07.002.036.040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Приварка трёх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E3689C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А23.07.002.036.041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Приварка четырёх зубов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А23.07.000.000.042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Приварка одного зуба и одного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A23.07.002.037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перелома базиса самотвердеющей пластмассой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А23.07.002.038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двух переломов базиса самотвердеющей пластмассой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А23.07.002.039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эластической прокладки (лабораторный метод)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полного съемного пластинчатого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4 230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телескопической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одного элемента к съемной пластинке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А23.07.000.000.061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аппарата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Андрезена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-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Гойпля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А23.07.000.000.062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аппарата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Брюкля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А23.07.000.000.063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аппарата Френкеля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2 675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боксерской 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А23.07.0020.044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воскового валика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А23.07.002.073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дуги вестибулярной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дуги вестибулярной с дополнительными изгибами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замкового крепления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звеньев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А23.07.002.049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зуба металлокерамического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3 550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А23.07.000.000.077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зуба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Рокотек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Тагрис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Артглас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Бельгласс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А23.07.000.000.078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индивидуальной ложки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А23.07.000.000.079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Адамса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</w:t>
            </w:r>
            <w:r w:rsidR="00503479" w:rsidRPr="00B1383D">
              <w:rPr>
                <w:snapToGrid w:val="0"/>
                <w:sz w:val="28"/>
                <w:szCs w:val="22"/>
              </w:rPr>
              <w:t>23.07.002.010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гнутого из стальной проволоки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А23.07.000.000.081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Джексона (кольцевого)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кольца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коронки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бюгельной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металлокерамической (фарфоровой)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2 985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коронки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ортодонтической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А23.07.000.000.090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коронки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Рокотек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Тагрис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Артглас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,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Бельгласс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2 255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окклюзионной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накладки в мостовидном протезе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А23.07.000.000.095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Осаму-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ретейнера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: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Set-up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1 335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А23.07.000.000.096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Осаму-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ретейнера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: по стандартным моделям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1 000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А23.07.002.057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пелота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 металлическом каркасе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A23.07.002.058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пластинки вестибулярной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A23.07.002.059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пластинки с заслоном для языка (без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кламмеров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630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</w:t>
            </w:r>
            <w:r w:rsidR="00503479" w:rsidRPr="00B1383D">
              <w:rPr>
                <w:snapToGrid w:val="0"/>
                <w:sz w:val="28"/>
                <w:szCs w:val="22"/>
              </w:rPr>
              <w:t>23.07.002.060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пластинки с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окклюзионными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накладками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А23.07.000.000.102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позиционера: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Set-up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А23.07.000.000.103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позиционера: по стандартным моделям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705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</w:t>
            </w:r>
            <w:r w:rsidR="00503479" w:rsidRPr="00B1383D">
              <w:rPr>
                <w:snapToGrid w:val="0"/>
                <w:sz w:val="28"/>
                <w:szCs w:val="22"/>
              </w:rPr>
              <w:t>23.07.002.062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полного съемного протеза с фарфоровыми зубами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3 380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</w:t>
            </w:r>
            <w:r w:rsidR="00503479" w:rsidRPr="00B1383D">
              <w:rPr>
                <w:snapToGrid w:val="0"/>
                <w:sz w:val="28"/>
                <w:szCs w:val="22"/>
              </w:rPr>
              <w:t>23.07.002.063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съемной пластинки из пластмассы без элементов (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накусочной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пластинки)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1 265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</w:t>
            </w:r>
            <w:r w:rsidR="00503479" w:rsidRPr="00B1383D">
              <w:rPr>
                <w:snapToGrid w:val="0"/>
                <w:sz w:val="28"/>
                <w:szCs w:val="22"/>
              </w:rPr>
              <w:t>23.07.002.064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штифтовой конструкции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элайнера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: по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Set-up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1 195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элайнера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>: по стандартным моделям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FF5108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</w:t>
            </w:r>
            <w:r w:rsidR="00503479" w:rsidRPr="00B1383D">
              <w:rPr>
                <w:snapToGrid w:val="0"/>
                <w:sz w:val="28"/>
                <w:szCs w:val="22"/>
              </w:rPr>
              <w:t>23.07.002.066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Инжекция термопластической массы при изготовлении съемного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845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аппарата: замена (крепление) двух элементов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475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аппарата: замена элемента (крепление)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435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Починка аппарата: перелом базиса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225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Спайка щечных трубок (одна)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Установка винта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Установка пружины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А23.07.000.000.119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Фрезерование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A23.07.002.067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частичного съемного протеза с фарфоровыми зубами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2 820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A23.07.002.068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съемной пластинки с наклонной плоскостью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985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A23.07.002.069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 xml:space="preserve">Изготовление </w:t>
            </w:r>
            <w:proofErr w:type="spellStart"/>
            <w:r w:rsidRPr="00B1383D">
              <w:rPr>
                <w:snapToGrid w:val="0"/>
                <w:sz w:val="28"/>
                <w:szCs w:val="22"/>
              </w:rPr>
              <w:t>металлоакриловой</w:t>
            </w:r>
            <w:proofErr w:type="spellEnd"/>
            <w:r w:rsidRPr="00B1383D">
              <w:rPr>
                <w:snapToGrid w:val="0"/>
                <w:sz w:val="28"/>
                <w:szCs w:val="22"/>
              </w:rPr>
              <w:t xml:space="preserve"> коронки на штампованном колпачке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1 410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A23.07.002.070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коронки пластмассовой с послойной моделировкой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1 690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A23.07.002.071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сложного челюстного протеза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3 380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A23.07.002.072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  <w:tr w:rsidR="00503479" w:rsidRPr="000D74D3" w:rsidTr="00D557D9">
        <w:trPr>
          <w:cantSplit/>
          <w:trHeight w:val="493"/>
        </w:trPr>
        <w:tc>
          <w:tcPr>
            <w:tcW w:w="710" w:type="dxa"/>
            <w:vAlign w:val="center"/>
          </w:tcPr>
          <w:p w:rsidR="00503479" w:rsidRPr="00B1383D" w:rsidRDefault="00503479" w:rsidP="00761C3A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0" w:firstLine="0"/>
              <w:jc w:val="center"/>
              <w:rPr>
                <w:snapToGrid w:val="0"/>
                <w:sz w:val="28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03479" w:rsidRPr="00B1383D" w:rsidRDefault="00786B10" w:rsidP="0073219F">
            <w:pPr>
              <w:outlineLvl w:val="0"/>
              <w:rPr>
                <w:snapToGrid w:val="0"/>
                <w:color w:val="FF0000"/>
                <w:sz w:val="28"/>
                <w:szCs w:val="22"/>
              </w:rPr>
            </w:pPr>
            <w:r w:rsidRPr="00B1383D">
              <w:rPr>
                <w:snapToGrid w:val="0"/>
                <w:color w:val="auto"/>
                <w:sz w:val="28"/>
                <w:szCs w:val="22"/>
              </w:rPr>
              <w:t>А23.07.002.027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503479" w:rsidRPr="00B1383D" w:rsidRDefault="00503479" w:rsidP="0073219F">
            <w:pPr>
              <w:outlineLvl w:val="0"/>
              <w:rPr>
                <w:snapToGrid w:val="0"/>
                <w:sz w:val="28"/>
                <w:szCs w:val="22"/>
              </w:rPr>
            </w:pPr>
            <w:r w:rsidRPr="00B1383D">
              <w:rPr>
                <w:snapToGrid w:val="0"/>
                <w:sz w:val="28"/>
                <w:szCs w:val="22"/>
              </w:rPr>
              <w:t>Изготовление контрольной модели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479" w:rsidRPr="00B1383D" w:rsidRDefault="00503479" w:rsidP="0073219F">
            <w:pPr>
              <w:jc w:val="center"/>
              <w:rPr>
                <w:sz w:val="28"/>
                <w:szCs w:val="28"/>
              </w:rPr>
            </w:pPr>
            <w:r w:rsidRPr="00B1383D">
              <w:rPr>
                <w:sz w:val="28"/>
                <w:szCs w:val="28"/>
              </w:rPr>
              <w:t>560</w:t>
            </w:r>
          </w:p>
        </w:tc>
      </w:tr>
    </w:tbl>
    <w:p w:rsidR="00F25900" w:rsidRPr="000D74D3" w:rsidRDefault="00F25900" w:rsidP="0092554E">
      <w:pPr>
        <w:jc w:val="both"/>
        <w:rPr>
          <w:sz w:val="28"/>
          <w:szCs w:val="28"/>
        </w:rPr>
      </w:pPr>
    </w:p>
    <w:sectPr w:rsidR="00F25900" w:rsidRPr="000D74D3" w:rsidSect="00D557D9">
      <w:footerReference w:type="default" r:id="rId8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6E" w:rsidRDefault="00074D6E" w:rsidP="003004DB">
      <w:r>
        <w:separator/>
      </w:r>
    </w:p>
  </w:endnote>
  <w:endnote w:type="continuationSeparator" w:id="0">
    <w:p w:rsidR="00074D6E" w:rsidRDefault="00074D6E" w:rsidP="003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E3" w:rsidRDefault="00F524E3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6E" w:rsidRDefault="00074D6E" w:rsidP="003004DB">
      <w:r>
        <w:separator/>
      </w:r>
    </w:p>
  </w:footnote>
  <w:footnote w:type="continuationSeparator" w:id="0">
    <w:p w:rsidR="00074D6E" w:rsidRDefault="00074D6E" w:rsidP="0030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D47"/>
    <w:multiLevelType w:val="hybridMultilevel"/>
    <w:tmpl w:val="ADE81E5E"/>
    <w:lvl w:ilvl="0" w:tplc="71FC6C6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kern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AC3241D"/>
    <w:multiLevelType w:val="hybridMultilevel"/>
    <w:tmpl w:val="4308D928"/>
    <w:lvl w:ilvl="0" w:tplc="9446E4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9"/>
    <w:rsid w:val="00035225"/>
    <w:rsid w:val="000370FA"/>
    <w:rsid w:val="00037297"/>
    <w:rsid w:val="00042E5F"/>
    <w:rsid w:val="00046480"/>
    <w:rsid w:val="0005166E"/>
    <w:rsid w:val="000666D2"/>
    <w:rsid w:val="00074D6E"/>
    <w:rsid w:val="000828CC"/>
    <w:rsid w:val="0008319A"/>
    <w:rsid w:val="00095618"/>
    <w:rsid w:val="00095C56"/>
    <w:rsid w:val="000A32AA"/>
    <w:rsid w:val="000B7022"/>
    <w:rsid w:val="000C01F0"/>
    <w:rsid w:val="000C3426"/>
    <w:rsid w:val="000D23A5"/>
    <w:rsid w:val="000D4659"/>
    <w:rsid w:val="000D74D3"/>
    <w:rsid w:val="000E6DE4"/>
    <w:rsid w:val="000F105B"/>
    <w:rsid w:val="000F2604"/>
    <w:rsid w:val="000F77CC"/>
    <w:rsid w:val="00104161"/>
    <w:rsid w:val="00104BB1"/>
    <w:rsid w:val="001066EA"/>
    <w:rsid w:val="00111023"/>
    <w:rsid w:val="00113E0E"/>
    <w:rsid w:val="001273C8"/>
    <w:rsid w:val="00127ABB"/>
    <w:rsid w:val="00146FD8"/>
    <w:rsid w:val="00160087"/>
    <w:rsid w:val="0016424D"/>
    <w:rsid w:val="00184F57"/>
    <w:rsid w:val="00187C73"/>
    <w:rsid w:val="00190CF8"/>
    <w:rsid w:val="001A763F"/>
    <w:rsid w:val="001B3A92"/>
    <w:rsid w:val="001B6E5D"/>
    <w:rsid w:val="001C22B8"/>
    <w:rsid w:val="001C4A1A"/>
    <w:rsid w:val="001D540D"/>
    <w:rsid w:val="001D5B3D"/>
    <w:rsid w:val="001E101F"/>
    <w:rsid w:val="001E1538"/>
    <w:rsid w:val="001E1D40"/>
    <w:rsid w:val="001F0CD5"/>
    <w:rsid w:val="001F33CD"/>
    <w:rsid w:val="001F4D34"/>
    <w:rsid w:val="001F5804"/>
    <w:rsid w:val="001F72D5"/>
    <w:rsid w:val="001F75FD"/>
    <w:rsid w:val="001F7C70"/>
    <w:rsid w:val="002079C0"/>
    <w:rsid w:val="002214D4"/>
    <w:rsid w:val="00230E36"/>
    <w:rsid w:val="00237FBE"/>
    <w:rsid w:val="00242733"/>
    <w:rsid w:val="00242DAE"/>
    <w:rsid w:val="002441B8"/>
    <w:rsid w:val="002461C0"/>
    <w:rsid w:val="00251643"/>
    <w:rsid w:val="00274B5E"/>
    <w:rsid w:val="00284C9B"/>
    <w:rsid w:val="00287A15"/>
    <w:rsid w:val="0029271C"/>
    <w:rsid w:val="00293EE7"/>
    <w:rsid w:val="002940FA"/>
    <w:rsid w:val="002A7EA0"/>
    <w:rsid w:val="002B1EE9"/>
    <w:rsid w:val="002D1F35"/>
    <w:rsid w:val="002D2836"/>
    <w:rsid w:val="002D53D9"/>
    <w:rsid w:val="002E4758"/>
    <w:rsid w:val="002E541D"/>
    <w:rsid w:val="002F6A96"/>
    <w:rsid w:val="003004DB"/>
    <w:rsid w:val="003033A8"/>
    <w:rsid w:val="00305325"/>
    <w:rsid w:val="00310D8D"/>
    <w:rsid w:val="00314129"/>
    <w:rsid w:val="00314943"/>
    <w:rsid w:val="00314A1E"/>
    <w:rsid w:val="00316655"/>
    <w:rsid w:val="0031786B"/>
    <w:rsid w:val="00325C9A"/>
    <w:rsid w:val="00333823"/>
    <w:rsid w:val="00340833"/>
    <w:rsid w:val="003521E3"/>
    <w:rsid w:val="00352DD7"/>
    <w:rsid w:val="003543DE"/>
    <w:rsid w:val="0036391B"/>
    <w:rsid w:val="0037276F"/>
    <w:rsid w:val="00372826"/>
    <w:rsid w:val="00375F67"/>
    <w:rsid w:val="00385AFD"/>
    <w:rsid w:val="00396208"/>
    <w:rsid w:val="00397132"/>
    <w:rsid w:val="003B08FC"/>
    <w:rsid w:val="003B0FF1"/>
    <w:rsid w:val="003B33F2"/>
    <w:rsid w:val="003B74E5"/>
    <w:rsid w:val="003D7EF5"/>
    <w:rsid w:val="003E2829"/>
    <w:rsid w:val="003E5E0A"/>
    <w:rsid w:val="003F477A"/>
    <w:rsid w:val="003F7532"/>
    <w:rsid w:val="00401A3F"/>
    <w:rsid w:val="0041060C"/>
    <w:rsid w:val="00413C3E"/>
    <w:rsid w:val="00420BE5"/>
    <w:rsid w:val="004318B4"/>
    <w:rsid w:val="0043222E"/>
    <w:rsid w:val="00433902"/>
    <w:rsid w:val="00435DA7"/>
    <w:rsid w:val="00443FCF"/>
    <w:rsid w:val="00447D4E"/>
    <w:rsid w:val="00475D79"/>
    <w:rsid w:val="00480075"/>
    <w:rsid w:val="00482C42"/>
    <w:rsid w:val="00485959"/>
    <w:rsid w:val="00485EF1"/>
    <w:rsid w:val="00485F31"/>
    <w:rsid w:val="004923F7"/>
    <w:rsid w:val="00494721"/>
    <w:rsid w:val="004A1481"/>
    <w:rsid w:val="004A56AD"/>
    <w:rsid w:val="004B6D05"/>
    <w:rsid w:val="004C3029"/>
    <w:rsid w:val="004C3539"/>
    <w:rsid w:val="004C6388"/>
    <w:rsid w:val="004C7935"/>
    <w:rsid w:val="004D0614"/>
    <w:rsid w:val="004D1C54"/>
    <w:rsid w:val="004D48F0"/>
    <w:rsid w:val="004E268E"/>
    <w:rsid w:val="004F5CBF"/>
    <w:rsid w:val="00500043"/>
    <w:rsid w:val="00503479"/>
    <w:rsid w:val="005077E4"/>
    <w:rsid w:val="005105A1"/>
    <w:rsid w:val="00510957"/>
    <w:rsid w:val="00516148"/>
    <w:rsid w:val="005259E9"/>
    <w:rsid w:val="0053059C"/>
    <w:rsid w:val="00533C89"/>
    <w:rsid w:val="005425FD"/>
    <w:rsid w:val="00560431"/>
    <w:rsid w:val="005620DD"/>
    <w:rsid w:val="00570491"/>
    <w:rsid w:val="00572121"/>
    <w:rsid w:val="005726E5"/>
    <w:rsid w:val="00577DE7"/>
    <w:rsid w:val="0058298B"/>
    <w:rsid w:val="005B6B8E"/>
    <w:rsid w:val="005C1426"/>
    <w:rsid w:val="005C3D06"/>
    <w:rsid w:val="005C4A0B"/>
    <w:rsid w:val="005C6FCE"/>
    <w:rsid w:val="005D6B45"/>
    <w:rsid w:val="005E2A74"/>
    <w:rsid w:val="005F21F4"/>
    <w:rsid w:val="005F2FC3"/>
    <w:rsid w:val="005F4A6C"/>
    <w:rsid w:val="00600FCB"/>
    <w:rsid w:val="006059B2"/>
    <w:rsid w:val="006105C5"/>
    <w:rsid w:val="0061095D"/>
    <w:rsid w:val="0061569D"/>
    <w:rsid w:val="006157EE"/>
    <w:rsid w:val="006179FA"/>
    <w:rsid w:val="00631E0B"/>
    <w:rsid w:val="00633239"/>
    <w:rsid w:val="00643A1A"/>
    <w:rsid w:val="00654CC2"/>
    <w:rsid w:val="006745A6"/>
    <w:rsid w:val="006867D6"/>
    <w:rsid w:val="006964CE"/>
    <w:rsid w:val="006A41D2"/>
    <w:rsid w:val="006A48B3"/>
    <w:rsid w:val="006A4C62"/>
    <w:rsid w:val="006B314F"/>
    <w:rsid w:val="006C4388"/>
    <w:rsid w:val="006D405D"/>
    <w:rsid w:val="006D76C6"/>
    <w:rsid w:val="006E245D"/>
    <w:rsid w:val="006F1EA7"/>
    <w:rsid w:val="006F27A1"/>
    <w:rsid w:val="006F456D"/>
    <w:rsid w:val="006F5B8C"/>
    <w:rsid w:val="006F6801"/>
    <w:rsid w:val="006F7E83"/>
    <w:rsid w:val="00703C5E"/>
    <w:rsid w:val="007044C6"/>
    <w:rsid w:val="007054A7"/>
    <w:rsid w:val="0071489F"/>
    <w:rsid w:val="0073219F"/>
    <w:rsid w:val="00735D89"/>
    <w:rsid w:val="007410AE"/>
    <w:rsid w:val="00761C3A"/>
    <w:rsid w:val="00774494"/>
    <w:rsid w:val="007744F9"/>
    <w:rsid w:val="00776B19"/>
    <w:rsid w:val="00781689"/>
    <w:rsid w:val="007825D7"/>
    <w:rsid w:val="00782799"/>
    <w:rsid w:val="00786B10"/>
    <w:rsid w:val="007957B7"/>
    <w:rsid w:val="00795C5D"/>
    <w:rsid w:val="007B02C1"/>
    <w:rsid w:val="007B348C"/>
    <w:rsid w:val="007B439E"/>
    <w:rsid w:val="007C0A42"/>
    <w:rsid w:val="007C10EC"/>
    <w:rsid w:val="007C1B5F"/>
    <w:rsid w:val="007C4F1E"/>
    <w:rsid w:val="007C600B"/>
    <w:rsid w:val="007C6BAD"/>
    <w:rsid w:val="007C7A50"/>
    <w:rsid w:val="007D411D"/>
    <w:rsid w:val="007E39C8"/>
    <w:rsid w:val="007E3CCF"/>
    <w:rsid w:val="007F1BC5"/>
    <w:rsid w:val="007F41A8"/>
    <w:rsid w:val="007F4915"/>
    <w:rsid w:val="007F54B5"/>
    <w:rsid w:val="007F64AF"/>
    <w:rsid w:val="00803404"/>
    <w:rsid w:val="00825295"/>
    <w:rsid w:val="00826897"/>
    <w:rsid w:val="0083116E"/>
    <w:rsid w:val="0083500D"/>
    <w:rsid w:val="008352BC"/>
    <w:rsid w:val="00835A08"/>
    <w:rsid w:val="008405DE"/>
    <w:rsid w:val="00852648"/>
    <w:rsid w:val="008652FF"/>
    <w:rsid w:val="00867A51"/>
    <w:rsid w:val="008775DB"/>
    <w:rsid w:val="00882E49"/>
    <w:rsid w:val="00883167"/>
    <w:rsid w:val="00893061"/>
    <w:rsid w:val="0089697F"/>
    <w:rsid w:val="008A26D7"/>
    <w:rsid w:val="008A2B31"/>
    <w:rsid w:val="008B07D4"/>
    <w:rsid w:val="008B51C3"/>
    <w:rsid w:val="008D183C"/>
    <w:rsid w:val="008D4FEA"/>
    <w:rsid w:val="008F1920"/>
    <w:rsid w:val="008F60B4"/>
    <w:rsid w:val="00900B1A"/>
    <w:rsid w:val="009030B6"/>
    <w:rsid w:val="00914F8A"/>
    <w:rsid w:val="0091517F"/>
    <w:rsid w:val="00920A21"/>
    <w:rsid w:val="00922AD6"/>
    <w:rsid w:val="0092554E"/>
    <w:rsid w:val="0093610C"/>
    <w:rsid w:val="009705BC"/>
    <w:rsid w:val="00975D4D"/>
    <w:rsid w:val="0098397C"/>
    <w:rsid w:val="00984807"/>
    <w:rsid w:val="0098783F"/>
    <w:rsid w:val="009906AC"/>
    <w:rsid w:val="009A25D3"/>
    <w:rsid w:val="009A679A"/>
    <w:rsid w:val="009A74D9"/>
    <w:rsid w:val="009A751A"/>
    <w:rsid w:val="009B0B1B"/>
    <w:rsid w:val="009B6A10"/>
    <w:rsid w:val="009C716E"/>
    <w:rsid w:val="009E2E5F"/>
    <w:rsid w:val="009F1FE0"/>
    <w:rsid w:val="009F23C5"/>
    <w:rsid w:val="009F2A13"/>
    <w:rsid w:val="009F4A48"/>
    <w:rsid w:val="009F6AA9"/>
    <w:rsid w:val="00A33B9B"/>
    <w:rsid w:val="00A40BA8"/>
    <w:rsid w:val="00A411B7"/>
    <w:rsid w:val="00A4178F"/>
    <w:rsid w:val="00A5619B"/>
    <w:rsid w:val="00A6269F"/>
    <w:rsid w:val="00A6787E"/>
    <w:rsid w:val="00A75C37"/>
    <w:rsid w:val="00A85B22"/>
    <w:rsid w:val="00A866A6"/>
    <w:rsid w:val="00A876CD"/>
    <w:rsid w:val="00A87B97"/>
    <w:rsid w:val="00A907F6"/>
    <w:rsid w:val="00A919F7"/>
    <w:rsid w:val="00AA5FC1"/>
    <w:rsid w:val="00AA6E12"/>
    <w:rsid w:val="00AB11EB"/>
    <w:rsid w:val="00AB2487"/>
    <w:rsid w:val="00AB30BB"/>
    <w:rsid w:val="00AE7992"/>
    <w:rsid w:val="00B119F0"/>
    <w:rsid w:val="00B1383D"/>
    <w:rsid w:val="00B24664"/>
    <w:rsid w:val="00B4061D"/>
    <w:rsid w:val="00B423DF"/>
    <w:rsid w:val="00B44887"/>
    <w:rsid w:val="00B46F77"/>
    <w:rsid w:val="00B50871"/>
    <w:rsid w:val="00B51427"/>
    <w:rsid w:val="00B546F3"/>
    <w:rsid w:val="00B54909"/>
    <w:rsid w:val="00B54A5D"/>
    <w:rsid w:val="00B610FC"/>
    <w:rsid w:val="00B618D6"/>
    <w:rsid w:val="00B70F85"/>
    <w:rsid w:val="00B719A2"/>
    <w:rsid w:val="00B71A88"/>
    <w:rsid w:val="00B8299C"/>
    <w:rsid w:val="00B84CCF"/>
    <w:rsid w:val="00B8501C"/>
    <w:rsid w:val="00B873A4"/>
    <w:rsid w:val="00B95A08"/>
    <w:rsid w:val="00BA3D95"/>
    <w:rsid w:val="00BB69E1"/>
    <w:rsid w:val="00BC2126"/>
    <w:rsid w:val="00BC52D7"/>
    <w:rsid w:val="00BC543C"/>
    <w:rsid w:val="00BC73C0"/>
    <w:rsid w:val="00BD11B1"/>
    <w:rsid w:val="00BD6C62"/>
    <w:rsid w:val="00BD7225"/>
    <w:rsid w:val="00BD7681"/>
    <w:rsid w:val="00BF3FB7"/>
    <w:rsid w:val="00C01ED2"/>
    <w:rsid w:val="00C02BCF"/>
    <w:rsid w:val="00C17757"/>
    <w:rsid w:val="00C17764"/>
    <w:rsid w:val="00C2093D"/>
    <w:rsid w:val="00C20AAB"/>
    <w:rsid w:val="00C20B15"/>
    <w:rsid w:val="00C27684"/>
    <w:rsid w:val="00C3445A"/>
    <w:rsid w:val="00C369FD"/>
    <w:rsid w:val="00C460EE"/>
    <w:rsid w:val="00C533C7"/>
    <w:rsid w:val="00C60258"/>
    <w:rsid w:val="00C64B4C"/>
    <w:rsid w:val="00C653E1"/>
    <w:rsid w:val="00C870E6"/>
    <w:rsid w:val="00C87446"/>
    <w:rsid w:val="00C87894"/>
    <w:rsid w:val="00C97B23"/>
    <w:rsid w:val="00C97F94"/>
    <w:rsid w:val="00CA555C"/>
    <w:rsid w:val="00CB50A7"/>
    <w:rsid w:val="00CC49D3"/>
    <w:rsid w:val="00CC6BB3"/>
    <w:rsid w:val="00CC7BD9"/>
    <w:rsid w:val="00CD31E5"/>
    <w:rsid w:val="00CD482B"/>
    <w:rsid w:val="00CD6BA4"/>
    <w:rsid w:val="00CE3C2B"/>
    <w:rsid w:val="00CE47DF"/>
    <w:rsid w:val="00D018E6"/>
    <w:rsid w:val="00D020DC"/>
    <w:rsid w:val="00D03E1E"/>
    <w:rsid w:val="00D05788"/>
    <w:rsid w:val="00D17E60"/>
    <w:rsid w:val="00D365C1"/>
    <w:rsid w:val="00D43532"/>
    <w:rsid w:val="00D43C7F"/>
    <w:rsid w:val="00D557D9"/>
    <w:rsid w:val="00D613A3"/>
    <w:rsid w:val="00D6625E"/>
    <w:rsid w:val="00D664DD"/>
    <w:rsid w:val="00D83E57"/>
    <w:rsid w:val="00D96034"/>
    <w:rsid w:val="00DB0DC4"/>
    <w:rsid w:val="00DB57CE"/>
    <w:rsid w:val="00DC2223"/>
    <w:rsid w:val="00DC23E7"/>
    <w:rsid w:val="00DC600B"/>
    <w:rsid w:val="00DD0773"/>
    <w:rsid w:val="00E050E2"/>
    <w:rsid w:val="00E0574F"/>
    <w:rsid w:val="00E0734D"/>
    <w:rsid w:val="00E13FFB"/>
    <w:rsid w:val="00E210A7"/>
    <w:rsid w:val="00E22451"/>
    <w:rsid w:val="00E3463E"/>
    <w:rsid w:val="00E3573D"/>
    <w:rsid w:val="00E3689C"/>
    <w:rsid w:val="00E447BC"/>
    <w:rsid w:val="00E47E4D"/>
    <w:rsid w:val="00E5050A"/>
    <w:rsid w:val="00E52C81"/>
    <w:rsid w:val="00E66906"/>
    <w:rsid w:val="00E76AEC"/>
    <w:rsid w:val="00E8099A"/>
    <w:rsid w:val="00E84BDE"/>
    <w:rsid w:val="00E94055"/>
    <w:rsid w:val="00EA0BB1"/>
    <w:rsid w:val="00EA5668"/>
    <w:rsid w:val="00EB27E9"/>
    <w:rsid w:val="00EB5717"/>
    <w:rsid w:val="00EC39B9"/>
    <w:rsid w:val="00EC7541"/>
    <w:rsid w:val="00ED368E"/>
    <w:rsid w:val="00ED4635"/>
    <w:rsid w:val="00EE3E15"/>
    <w:rsid w:val="00EE65D7"/>
    <w:rsid w:val="00EE6EA8"/>
    <w:rsid w:val="00EF2AF9"/>
    <w:rsid w:val="00F01A7B"/>
    <w:rsid w:val="00F1013B"/>
    <w:rsid w:val="00F15A63"/>
    <w:rsid w:val="00F22B8E"/>
    <w:rsid w:val="00F25900"/>
    <w:rsid w:val="00F32CD6"/>
    <w:rsid w:val="00F34EBE"/>
    <w:rsid w:val="00F357ED"/>
    <w:rsid w:val="00F429DC"/>
    <w:rsid w:val="00F524E3"/>
    <w:rsid w:val="00F61FAC"/>
    <w:rsid w:val="00F6480C"/>
    <w:rsid w:val="00F65CC9"/>
    <w:rsid w:val="00F66E2D"/>
    <w:rsid w:val="00F72870"/>
    <w:rsid w:val="00F75127"/>
    <w:rsid w:val="00F76179"/>
    <w:rsid w:val="00F94A3C"/>
    <w:rsid w:val="00F95405"/>
    <w:rsid w:val="00F95DE9"/>
    <w:rsid w:val="00FA1905"/>
    <w:rsid w:val="00FB7C1D"/>
    <w:rsid w:val="00FC4961"/>
    <w:rsid w:val="00FD6448"/>
    <w:rsid w:val="00FF2BA1"/>
    <w:rsid w:val="00FF510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6FACBAB8-9945-471F-8075-E686AC2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43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uiPriority w:val="99"/>
    <w:qFormat/>
    <w:rsid w:val="0050004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uiPriority w:val="99"/>
    <w:qFormat/>
    <w:rsid w:val="0050004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uiPriority w:val="99"/>
    <w:qFormat/>
    <w:rsid w:val="0050004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B348C"/>
    <w:pPr>
      <w:keepNext/>
      <w:suppressAutoHyphens w:val="0"/>
      <w:ind w:right="-259"/>
      <w:outlineLvl w:val="3"/>
    </w:pPr>
    <w:rPr>
      <w:color w:val="000000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B348C"/>
    <w:pPr>
      <w:keepNext/>
      <w:suppressAutoHyphens w:val="0"/>
      <w:outlineLvl w:val="4"/>
    </w:pPr>
    <w:rPr>
      <w:color w:val="000000"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B348C"/>
    <w:pPr>
      <w:keepNext/>
      <w:suppressAutoHyphens w:val="0"/>
      <w:ind w:left="57"/>
      <w:outlineLvl w:val="5"/>
    </w:pPr>
    <w:rPr>
      <w:color w:val="000000"/>
      <w:kern w:val="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B348C"/>
    <w:pPr>
      <w:keepNext/>
      <w:suppressAutoHyphens w:val="0"/>
      <w:ind w:left="57"/>
      <w:jc w:val="both"/>
      <w:outlineLvl w:val="6"/>
    </w:pPr>
    <w:rPr>
      <w:color w:val="000000"/>
      <w:kern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D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00043"/>
  </w:style>
  <w:style w:type="character" w:customStyle="1" w:styleId="WW8Num1z1">
    <w:name w:val="WW8Num1z1"/>
    <w:rsid w:val="00500043"/>
  </w:style>
  <w:style w:type="character" w:customStyle="1" w:styleId="WW8Num1z2">
    <w:name w:val="WW8Num1z2"/>
    <w:rsid w:val="00500043"/>
  </w:style>
  <w:style w:type="character" w:customStyle="1" w:styleId="WW8Num1z3">
    <w:name w:val="WW8Num1z3"/>
    <w:rsid w:val="00500043"/>
  </w:style>
  <w:style w:type="character" w:customStyle="1" w:styleId="WW8Num1z4">
    <w:name w:val="WW8Num1z4"/>
    <w:rsid w:val="00500043"/>
  </w:style>
  <w:style w:type="character" w:customStyle="1" w:styleId="WW8Num1z5">
    <w:name w:val="WW8Num1z5"/>
    <w:rsid w:val="00500043"/>
  </w:style>
  <w:style w:type="character" w:customStyle="1" w:styleId="WW8Num1z6">
    <w:name w:val="WW8Num1z6"/>
    <w:rsid w:val="00500043"/>
  </w:style>
  <w:style w:type="character" w:customStyle="1" w:styleId="WW8Num1z7">
    <w:name w:val="WW8Num1z7"/>
    <w:rsid w:val="00500043"/>
  </w:style>
  <w:style w:type="character" w:customStyle="1" w:styleId="WW8Num1z8">
    <w:name w:val="WW8Num1z8"/>
    <w:rsid w:val="00500043"/>
  </w:style>
  <w:style w:type="character" w:customStyle="1" w:styleId="WW8Num2z0">
    <w:name w:val="WW8Num2z0"/>
    <w:rsid w:val="00500043"/>
  </w:style>
  <w:style w:type="character" w:customStyle="1" w:styleId="WW8Num2z1">
    <w:name w:val="WW8Num2z1"/>
    <w:rsid w:val="00500043"/>
  </w:style>
  <w:style w:type="character" w:customStyle="1" w:styleId="WW8Num2z2">
    <w:name w:val="WW8Num2z2"/>
    <w:rsid w:val="00500043"/>
  </w:style>
  <w:style w:type="character" w:customStyle="1" w:styleId="WW8Num2z3">
    <w:name w:val="WW8Num2z3"/>
    <w:rsid w:val="00500043"/>
  </w:style>
  <w:style w:type="character" w:customStyle="1" w:styleId="WW8Num2z4">
    <w:name w:val="WW8Num2z4"/>
    <w:rsid w:val="00500043"/>
  </w:style>
  <w:style w:type="character" w:customStyle="1" w:styleId="WW8Num2z5">
    <w:name w:val="WW8Num2z5"/>
    <w:rsid w:val="00500043"/>
  </w:style>
  <w:style w:type="character" w:customStyle="1" w:styleId="WW8Num2z6">
    <w:name w:val="WW8Num2z6"/>
    <w:rsid w:val="00500043"/>
  </w:style>
  <w:style w:type="character" w:customStyle="1" w:styleId="WW8Num2z7">
    <w:name w:val="WW8Num2z7"/>
    <w:rsid w:val="00500043"/>
  </w:style>
  <w:style w:type="character" w:customStyle="1" w:styleId="WW8Num2z8">
    <w:name w:val="WW8Num2z8"/>
    <w:rsid w:val="00500043"/>
  </w:style>
  <w:style w:type="character" w:customStyle="1" w:styleId="30">
    <w:name w:val="Основной шрифт абзаца3"/>
    <w:rsid w:val="00500043"/>
  </w:style>
  <w:style w:type="character" w:customStyle="1" w:styleId="20">
    <w:name w:val="Основной шрифт абзаца2"/>
    <w:rsid w:val="00500043"/>
  </w:style>
  <w:style w:type="character" w:customStyle="1" w:styleId="10">
    <w:name w:val="Основной шрифт абзаца1"/>
    <w:rsid w:val="00500043"/>
  </w:style>
  <w:style w:type="character" w:customStyle="1" w:styleId="ListLabel3">
    <w:name w:val="ListLabel 3"/>
    <w:rsid w:val="00500043"/>
    <w:rPr>
      <w:rFonts w:cs="Courier New"/>
      <w:sz w:val="20"/>
    </w:rPr>
  </w:style>
  <w:style w:type="character" w:customStyle="1" w:styleId="ListLabel2">
    <w:name w:val="ListLabel 2"/>
    <w:rsid w:val="00500043"/>
    <w:rPr>
      <w:rFonts w:cs="Courier New"/>
    </w:rPr>
  </w:style>
  <w:style w:type="character" w:customStyle="1" w:styleId="ListLabel1">
    <w:name w:val="ListLabel 1"/>
    <w:rsid w:val="00500043"/>
    <w:rPr>
      <w:sz w:val="20"/>
    </w:rPr>
  </w:style>
  <w:style w:type="character" w:styleId="a5">
    <w:name w:val="Hyperlink"/>
    <w:rsid w:val="00500043"/>
    <w:rPr>
      <w:color w:val="0000FF"/>
      <w:u w:val="single"/>
    </w:rPr>
  </w:style>
  <w:style w:type="character" w:customStyle="1" w:styleId="41">
    <w:name w:val="Основной шрифт абзаца4"/>
    <w:rsid w:val="00500043"/>
  </w:style>
  <w:style w:type="character" w:customStyle="1" w:styleId="field-value">
    <w:name w:val="field-value"/>
    <w:basedOn w:val="41"/>
    <w:rsid w:val="00500043"/>
  </w:style>
  <w:style w:type="character" w:customStyle="1" w:styleId="a6">
    <w:name w:val="Текст выноски Знак"/>
    <w:uiPriority w:val="99"/>
    <w:rsid w:val="00500043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500043"/>
    <w:rPr>
      <w:b/>
      <w:bCs/>
    </w:rPr>
  </w:style>
  <w:style w:type="character" w:customStyle="1" w:styleId="a7">
    <w:name w:val="Маркеры списка"/>
    <w:rsid w:val="00500043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00043"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1"/>
    <w:rsid w:val="00500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uiPriority w:val="99"/>
    <w:rsid w:val="00500043"/>
    <w:pPr>
      <w:spacing w:after="140" w:line="288" w:lineRule="auto"/>
    </w:pPr>
  </w:style>
  <w:style w:type="paragraph" w:styleId="a9">
    <w:name w:val="List"/>
    <w:basedOn w:val="a1"/>
    <w:rsid w:val="00500043"/>
    <w:rPr>
      <w:rFonts w:cs="Mangal"/>
    </w:rPr>
  </w:style>
  <w:style w:type="paragraph" w:styleId="aa">
    <w:name w:val="caption"/>
    <w:basedOn w:val="a"/>
    <w:qFormat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2">
    <w:name w:val="Указатель4"/>
    <w:basedOn w:val="a"/>
    <w:rsid w:val="00500043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500043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50004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500043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5000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00043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500043"/>
  </w:style>
  <w:style w:type="paragraph" w:customStyle="1" w:styleId="ConsPlusTitle">
    <w:name w:val="ConsPlusTitle"/>
    <w:uiPriority w:val="99"/>
    <w:rsid w:val="00500043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500043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500043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500043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500043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500043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500043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500043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5620DD"/>
    <w:pPr>
      <w:ind w:left="720"/>
      <w:contextualSpacing/>
    </w:pPr>
  </w:style>
  <w:style w:type="table" w:styleId="af3">
    <w:name w:val="Table Grid"/>
    <w:basedOn w:val="a3"/>
    <w:uiPriority w:val="59"/>
    <w:rsid w:val="00E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004DB"/>
    <w:rPr>
      <w:color w:val="00000A"/>
      <w:kern w:val="1"/>
      <w:lang w:eastAsia="zh-CN"/>
    </w:rPr>
  </w:style>
  <w:style w:type="paragraph" w:styleId="af6">
    <w:name w:val="footer"/>
    <w:basedOn w:val="a"/>
    <w:link w:val="af7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3004DB"/>
    <w:rPr>
      <w:color w:val="00000A"/>
      <w:kern w:val="1"/>
      <w:lang w:eastAsia="zh-CN"/>
    </w:rPr>
  </w:style>
  <w:style w:type="character" w:styleId="af8">
    <w:name w:val="FollowedHyperlink"/>
    <w:basedOn w:val="a2"/>
    <w:semiHidden/>
    <w:unhideWhenUsed/>
    <w:rsid w:val="007054A7"/>
    <w:rPr>
      <w:color w:val="800080" w:themeColor="followedHyperlink"/>
      <w:u w:val="single"/>
    </w:rPr>
  </w:style>
  <w:style w:type="table" w:customStyle="1" w:styleId="16">
    <w:name w:val="Сетка таблицы1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3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unhideWhenUsed/>
    <w:rsid w:val="00B873A4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rsid w:val="00B873A4"/>
    <w:rPr>
      <w:color w:val="00000A"/>
      <w:kern w:val="1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C3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No Spacing"/>
    <w:uiPriority w:val="1"/>
    <w:qFormat/>
    <w:rsid w:val="00C369FD"/>
    <w:rPr>
      <w:spacing w:val="20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C369FD"/>
    <w:rPr>
      <w:rFonts w:ascii="Arial" w:hAnsi="Arial" w:cs="Arial"/>
    </w:rPr>
  </w:style>
  <w:style w:type="character" w:customStyle="1" w:styleId="80">
    <w:name w:val="Заголовок 8 Знак"/>
    <w:basedOn w:val="a2"/>
    <w:link w:val="8"/>
    <w:uiPriority w:val="9"/>
    <w:semiHidden/>
    <w:rsid w:val="00447D4E"/>
    <w:rPr>
      <w:rFonts w:asciiTheme="majorHAnsi" w:eastAsiaTheme="majorEastAsia" w:hAnsiTheme="majorHAnsi" w:cstheme="majorBidi"/>
      <w:color w:val="404040" w:themeColor="text1" w:themeTint="BF"/>
      <w:kern w:val="1"/>
      <w:lang w:eastAsia="zh-CN"/>
    </w:rPr>
  </w:style>
  <w:style w:type="paragraph" w:customStyle="1" w:styleId="24">
    <w:name w:val="Заголовок 2 + не полужирный"/>
    <w:aliases w:val="По центру,разреженный на  1,3 пт"/>
    <w:basedOn w:val="2"/>
    <w:rsid w:val="00447D4E"/>
    <w:pPr>
      <w:tabs>
        <w:tab w:val="clear" w:pos="0"/>
      </w:tabs>
      <w:suppressAutoHyphens w:val="0"/>
      <w:spacing w:before="0" w:after="0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spacing w:val="26"/>
      <w:kern w:val="0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B348C"/>
    <w:rPr>
      <w:color w:val="000000"/>
      <w:sz w:val="28"/>
      <w:szCs w:val="28"/>
    </w:rPr>
  </w:style>
  <w:style w:type="character" w:customStyle="1" w:styleId="50">
    <w:name w:val="Заголовок 5 Знак"/>
    <w:basedOn w:val="a2"/>
    <w:link w:val="5"/>
    <w:rsid w:val="007B348C"/>
    <w:rPr>
      <w:color w:val="000000"/>
      <w:sz w:val="28"/>
      <w:szCs w:val="28"/>
    </w:rPr>
  </w:style>
  <w:style w:type="character" w:customStyle="1" w:styleId="60">
    <w:name w:val="Заголовок 6 Знак"/>
    <w:basedOn w:val="a2"/>
    <w:link w:val="6"/>
    <w:rsid w:val="007B348C"/>
    <w:rPr>
      <w:color w:val="000000"/>
      <w:sz w:val="28"/>
      <w:szCs w:val="28"/>
    </w:rPr>
  </w:style>
  <w:style w:type="character" w:customStyle="1" w:styleId="70">
    <w:name w:val="Заголовок 7 Знак"/>
    <w:basedOn w:val="a2"/>
    <w:link w:val="7"/>
    <w:rsid w:val="007B348C"/>
    <w:rPr>
      <w:color w:val="000000"/>
      <w:sz w:val="28"/>
      <w:szCs w:val="28"/>
    </w:rPr>
  </w:style>
  <w:style w:type="paragraph" w:styleId="25">
    <w:name w:val="Body Text 2"/>
    <w:basedOn w:val="a"/>
    <w:link w:val="26"/>
    <w:rsid w:val="007B348C"/>
    <w:pPr>
      <w:suppressAutoHyphens w:val="0"/>
      <w:jc w:val="center"/>
    </w:pPr>
    <w:rPr>
      <w:b/>
      <w:bCs/>
      <w:color w:val="auto"/>
      <w:kern w:val="0"/>
      <w:sz w:val="28"/>
      <w:szCs w:val="24"/>
      <w:lang w:eastAsia="ru-RU"/>
    </w:rPr>
  </w:style>
  <w:style w:type="character" w:customStyle="1" w:styleId="26">
    <w:name w:val="Основной текст 2 Знак"/>
    <w:basedOn w:val="a2"/>
    <w:link w:val="25"/>
    <w:rsid w:val="007B348C"/>
    <w:rPr>
      <w:b/>
      <w:bCs/>
      <w:sz w:val="28"/>
      <w:szCs w:val="24"/>
    </w:rPr>
  </w:style>
  <w:style w:type="paragraph" w:customStyle="1" w:styleId="ConsPlusNonformat">
    <w:name w:val="ConsPlusNonformat"/>
    <w:rsid w:val="007B34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аголовок 1 Знак"/>
    <w:uiPriority w:val="99"/>
    <w:rsid w:val="007B348C"/>
    <w:rPr>
      <w:b/>
      <w:bCs/>
      <w:sz w:val="36"/>
    </w:rPr>
  </w:style>
  <w:style w:type="character" w:customStyle="1" w:styleId="34">
    <w:name w:val="Заголовок 3 Знак"/>
    <w:uiPriority w:val="99"/>
    <w:rsid w:val="007B348C"/>
    <w:rPr>
      <w:sz w:val="24"/>
    </w:rPr>
  </w:style>
  <w:style w:type="character" w:customStyle="1" w:styleId="afc">
    <w:name w:val="Основной текст Знак"/>
    <w:uiPriority w:val="99"/>
    <w:rsid w:val="007B348C"/>
    <w:rPr>
      <w:sz w:val="28"/>
    </w:rPr>
  </w:style>
  <w:style w:type="character" w:customStyle="1" w:styleId="27">
    <w:name w:val="Заголовок 2 Знак"/>
    <w:basedOn w:val="a2"/>
    <w:uiPriority w:val="99"/>
    <w:rsid w:val="007B348C"/>
    <w:rPr>
      <w:b/>
      <w:sz w:val="28"/>
      <w:szCs w:val="24"/>
    </w:rPr>
  </w:style>
  <w:style w:type="character" w:customStyle="1" w:styleId="18">
    <w:name w:val="Верхний колонтитул Знак1"/>
    <w:basedOn w:val="a2"/>
    <w:rsid w:val="007B348C"/>
    <w:rPr>
      <w:sz w:val="24"/>
      <w:szCs w:val="24"/>
    </w:rPr>
  </w:style>
  <w:style w:type="character" w:customStyle="1" w:styleId="28">
    <w:name w:val="Основной текст с отступом 2 Знак"/>
    <w:basedOn w:val="a2"/>
    <w:uiPriority w:val="99"/>
    <w:rsid w:val="007B348C"/>
    <w:rPr>
      <w:spacing w:val="20"/>
      <w:sz w:val="28"/>
    </w:rPr>
  </w:style>
  <w:style w:type="paragraph" w:styleId="29">
    <w:name w:val="Body Text Indent 2"/>
    <w:basedOn w:val="a"/>
    <w:link w:val="210"/>
    <w:uiPriority w:val="99"/>
    <w:rsid w:val="007B348C"/>
    <w:pPr>
      <w:suppressAutoHyphens w:val="0"/>
      <w:ind w:firstLine="709"/>
      <w:jc w:val="both"/>
    </w:pPr>
    <w:rPr>
      <w:color w:val="auto"/>
      <w:spacing w:val="20"/>
      <w:kern w:val="0"/>
      <w:sz w:val="28"/>
      <w:lang w:eastAsia="ru-RU"/>
    </w:rPr>
  </w:style>
  <w:style w:type="character" w:customStyle="1" w:styleId="210">
    <w:name w:val="Основной текст с отступом 2 Знак1"/>
    <w:basedOn w:val="a2"/>
    <w:link w:val="29"/>
    <w:uiPriority w:val="99"/>
    <w:rsid w:val="007B348C"/>
    <w:rPr>
      <w:spacing w:val="20"/>
      <w:sz w:val="28"/>
    </w:rPr>
  </w:style>
  <w:style w:type="character" w:customStyle="1" w:styleId="35">
    <w:name w:val="Основной текст с отступом 3 Знак"/>
    <w:basedOn w:val="a2"/>
    <w:uiPriority w:val="99"/>
    <w:rsid w:val="007B348C"/>
    <w:rPr>
      <w:spacing w:val="20"/>
      <w:sz w:val="28"/>
    </w:rPr>
  </w:style>
  <w:style w:type="paragraph" w:styleId="36">
    <w:name w:val="Body Text Indent 3"/>
    <w:basedOn w:val="a"/>
    <w:link w:val="310"/>
    <w:uiPriority w:val="99"/>
    <w:rsid w:val="007B348C"/>
    <w:pPr>
      <w:suppressAutoHyphens w:val="0"/>
      <w:ind w:firstLine="851"/>
      <w:jc w:val="both"/>
    </w:pPr>
    <w:rPr>
      <w:color w:val="auto"/>
      <w:spacing w:val="20"/>
      <w:kern w:val="0"/>
      <w:sz w:val="28"/>
      <w:lang w:eastAsia="ru-RU"/>
    </w:rPr>
  </w:style>
  <w:style w:type="character" w:customStyle="1" w:styleId="310">
    <w:name w:val="Основной текст с отступом 3 Знак1"/>
    <w:basedOn w:val="a2"/>
    <w:link w:val="36"/>
    <w:uiPriority w:val="99"/>
    <w:rsid w:val="007B348C"/>
    <w:rPr>
      <w:spacing w:val="20"/>
      <w:sz w:val="28"/>
    </w:rPr>
  </w:style>
  <w:style w:type="character" w:customStyle="1" w:styleId="19">
    <w:name w:val="Нижний колонтитул Знак1"/>
    <w:basedOn w:val="a2"/>
    <w:rsid w:val="007B348C"/>
    <w:rPr>
      <w:sz w:val="24"/>
      <w:szCs w:val="24"/>
    </w:rPr>
  </w:style>
  <w:style w:type="paragraph" w:customStyle="1" w:styleId="afd">
    <w:name w:val="Написание заголовка"/>
    <w:basedOn w:val="a"/>
    <w:next w:val="a"/>
    <w:qFormat/>
    <w:rsid w:val="003F477A"/>
    <w:pPr>
      <w:suppressAutoHyphens w:val="0"/>
      <w:spacing w:line="276" w:lineRule="auto"/>
      <w:jc w:val="center"/>
    </w:pPr>
    <w:rPr>
      <w:rFonts w:eastAsia="Calibri"/>
      <w:b/>
      <w:bCs/>
      <w:color w:val="auto"/>
      <w:kern w:val="0"/>
      <w:sz w:val="26"/>
      <w:szCs w:val="28"/>
      <w:lang w:eastAsia="ru-RU"/>
    </w:rPr>
  </w:style>
  <w:style w:type="paragraph" w:customStyle="1" w:styleId="afe">
    <w:name w:val="Отступ абзаца"/>
    <w:basedOn w:val="a"/>
    <w:rsid w:val="003F477A"/>
    <w:pPr>
      <w:suppressAutoHyphens w:val="0"/>
      <w:spacing w:line="276" w:lineRule="auto"/>
      <w:ind w:firstLine="708"/>
      <w:jc w:val="both"/>
    </w:pPr>
    <w:rPr>
      <w:color w:val="auto"/>
      <w:kern w:val="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677B-455A-4BC1-AD9C-7479AF1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Gimadutdinov_RZ</dc:creator>
  <cp:keywords/>
  <dc:description/>
  <cp:lastModifiedBy>hs1c81n02</cp:lastModifiedBy>
  <cp:revision>1</cp:revision>
  <cp:lastPrinted>2019-08-21T08:20:00Z</cp:lastPrinted>
  <dcterms:created xsi:type="dcterms:W3CDTF">2022-06-14T07:40:00Z</dcterms:created>
  <dcterms:modified xsi:type="dcterms:W3CDTF">2022-07-01T06:48:00Z</dcterms:modified>
</cp:coreProperties>
</file>